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17365D" w:themeColor="text2" w:themeShade="BF"/>
  <w:body>
    <w:p w:rsidR="00303C2A" w:rsidRDefault="00303C2A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  <w:r>
        <w:rPr>
          <w:rFonts w:ascii="Copperplate Gothic Bold" w:hAnsi="Copperplate Gothic Bold"/>
          <w:sz w:val="52"/>
          <w:szCs w:val="52"/>
        </w:rPr>
        <w:t>Hardware</w:t>
      </w: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  <w:r>
        <w:rPr>
          <w:rFonts w:ascii="Copperplate Gothic Bold" w:hAnsi="Copperplate Gothic Bold"/>
          <w:sz w:val="52"/>
          <w:szCs w:val="52"/>
        </w:rPr>
        <w:t>Deibi doria</w:t>
      </w: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  <w:r>
        <w:rPr>
          <w:rFonts w:ascii="Copperplate Gothic Bold" w:hAnsi="Copperplate Gothic Bold"/>
          <w:sz w:val="52"/>
          <w:szCs w:val="52"/>
        </w:rPr>
        <w:t>10°2</w:t>
      </w: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center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center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center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center"/>
        <w:rPr>
          <w:rFonts w:ascii="Copperplate Gothic Bold" w:hAnsi="Copperplate Gothic Bold"/>
          <w:sz w:val="52"/>
          <w:szCs w:val="52"/>
        </w:rPr>
      </w:pPr>
      <w:r>
        <w:rPr>
          <w:rFonts w:ascii="Copperplate Gothic Bold" w:hAnsi="Copperplate Gothic Bold"/>
          <w:noProof/>
          <w:sz w:val="52"/>
          <w:szCs w:val="52"/>
          <w:lang w:eastAsia="es-CO"/>
        </w:rPr>
        <w:drawing>
          <wp:inline distT="0" distB="0" distL="0" distR="0">
            <wp:extent cx="5608320" cy="3914775"/>
            <wp:effectExtent l="19050" t="0" r="0" b="0"/>
            <wp:docPr id="1" name="Imagen 1" descr="C:\Users\USUARIO\Desktop\hardw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hardwa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917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right"/>
        <w:rPr>
          <w:rFonts w:ascii="Copperplate Gothic Bold" w:hAnsi="Copperplate Gothic Bold"/>
          <w:sz w:val="52"/>
          <w:szCs w:val="52"/>
        </w:rPr>
      </w:pPr>
    </w:p>
    <w:p w:rsidR="004C73F7" w:rsidRDefault="004C73F7" w:rsidP="004C73F7">
      <w:pPr>
        <w:jc w:val="center"/>
        <w:rPr>
          <w:rFonts w:ascii="Copperplate Gothic Bold" w:hAnsi="Copperplate Gothic Bold"/>
          <w:sz w:val="52"/>
          <w:szCs w:val="52"/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3495675" cy="3758790"/>
            <wp:effectExtent l="0" t="0" r="0" b="0"/>
            <wp:docPr id="2" name="Imagen 2" descr="Archivo:Personal computer, exploded 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chivo:Personal computer, exploded 5.sv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375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3F7" w:rsidRP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 w:rsidRPr="004C73F7">
        <w:rPr>
          <w:rFonts w:ascii="Copperplate Gothic Bold" w:hAnsi="Copperplate Gothic Bold"/>
          <w:sz w:val="36"/>
          <w:szCs w:val="52"/>
        </w:rPr>
        <w:t>Pantalla</w:t>
      </w:r>
    </w:p>
    <w:p w:rsidR="004C73F7" w:rsidRP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 w:rsidRPr="004C73F7">
        <w:rPr>
          <w:rFonts w:ascii="Copperplate Gothic Bold" w:hAnsi="Copperplate Gothic Bold"/>
          <w:sz w:val="36"/>
          <w:szCs w:val="52"/>
        </w:rPr>
        <w:t>Placa base</w:t>
      </w:r>
    </w:p>
    <w:p w:rsidR="004C73F7" w:rsidRP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 w:rsidRPr="004C73F7">
        <w:rPr>
          <w:rFonts w:ascii="Copperplate Gothic Bold" w:hAnsi="Copperplate Gothic Bold"/>
          <w:sz w:val="36"/>
          <w:szCs w:val="52"/>
        </w:rPr>
        <w:t>CPU</w:t>
      </w:r>
    </w:p>
    <w:p w:rsidR="004C73F7" w:rsidRP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 w:rsidRPr="004C73F7">
        <w:rPr>
          <w:rFonts w:ascii="Copperplate Gothic Bold" w:hAnsi="Copperplate Gothic Bold"/>
          <w:sz w:val="36"/>
          <w:szCs w:val="52"/>
        </w:rPr>
        <w:t>Memoria RAM</w:t>
      </w:r>
    </w:p>
    <w:p w:rsid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 w:rsidRPr="004C73F7">
        <w:rPr>
          <w:rFonts w:ascii="Copperplate Gothic Bold" w:hAnsi="Copperplate Gothic Bold"/>
          <w:sz w:val="36"/>
          <w:szCs w:val="52"/>
        </w:rPr>
        <w:t>Tarjeta de expansión</w:t>
      </w:r>
    </w:p>
    <w:p w:rsid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>
        <w:rPr>
          <w:rFonts w:ascii="Copperplate Gothic Bold" w:hAnsi="Copperplate Gothic Bold"/>
          <w:sz w:val="36"/>
          <w:szCs w:val="52"/>
        </w:rPr>
        <w:t xml:space="preserve">Fuente </w:t>
      </w:r>
    </w:p>
    <w:p w:rsid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>
        <w:rPr>
          <w:rFonts w:ascii="Copperplate Gothic Bold" w:hAnsi="Copperplate Gothic Bold"/>
          <w:sz w:val="36"/>
          <w:szCs w:val="52"/>
        </w:rPr>
        <w:t>Unidad de disco</w:t>
      </w:r>
    </w:p>
    <w:p w:rsid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>
        <w:rPr>
          <w:rFonts w:ascii="Copperplate Gothic Bold" w:hAnsi="Copperplate Gothic Bold"/>
          <w:sz w:val="36"/>
          <w:szCs w:val="52"/>
        </w:rPr>
        <w:t xml:space="preserve">Disco duro </w:t>
      </w:r>
    </w:p>
    <w:p w:rsid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>
        <w:rPr>
          <w:rFonts w:ascii="Copperplate Gothic Bold" w:hAnsi="Copperplate Gothic Bold"/>
          <w:sz w:val="36"/>
          <w:szCs w:val="52"/>
        </w:rPr>
        <w:t>Teclado</w:t>
      </w:r>
    </w:p>
    <w:p w:rsidR="004C73F7" w:rsidRDefault="004C73F7" w:rsidP="004C73F7">
      <w:pPr>
        <w:pStyle w:val="Prrafodelista"/>
        <w:numPr>
          <w:ilvl w:val="0"/>
          <w:numId w:val="1"/>
        </w:numPr>
        <w:jc w:val="both"/>
        <w:rPr>
          <w:rFonts w:ascii="Copperplate Gothic Bold" w:hAnsi="Copperplate Gothic Bold"/>
          <w:sz w:val="36"/>
          <w:szCs w:val="52"/>
        </w:rPr>
      </w:pPr>
      <w:r>
        <w:rPr>
          <w:rFonts w:ascii="Copperplate Gothic Bold" w:hAnsi="Copperplate Gothic Bold"/>
          <w:sz w:val="36"/>
          <w:szCs w:val="52"/>
        </w:rPr>
        <w:t>Mouse</w:t>
      </w:r>
    </w:p>
    <w:p w:rsidR="004C73F7" w:rsidRPr="004C73F7" w:rsidRDefault="004C73F7" w:rsidP="004C73F7">
      <w:pPr>
        <w:pStyle w:val="Prrafodelista"/>
        <w:jc w:val="both"/>
        <w:rPr>
          <w:rFonts w:ascii="Copperplate Gothic Bold" w:hAnsi="Copperplate Gothic Bold"/>
          <w:sz w:val="36"/>
          <w:szCs w:val="52"/>
        </w:rPr>
      </w:pPr>
    </w:p>
    <w:sectPr w:rsidR="004C73F7" w:rsidRPr="004C73F7" w:rsidSect="00303C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B2BAB"/>
    <w:multiLevelType w:val="hybridMultilevel"/>
    <w:tmpl w:val="10248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4C73F7"/>
    <w:rsid w:val="00066AA4"/>
    <w:rsid w:val="000B7B98"/>
    <w:rsid w:val="002E0CF2"/>
    <w:rsid w:val="002E4890"/>
    <w:rsid w:val="002E53A7"/>
    <w:rsid w:val="00303C2A"/>
    <w:rsid w:val="004C73F7"/>
    <w:rsid w:val="006E62CE"/>
    <w:rsid w:val="007C0EBF"/>
    <w:rsid w:val="00AE30B7"/>
    <w:rsid w:val="00C12C5B"/>
    <w:rsid w:val="00C97F3C"/>
    <w:rsid w:val="00E478BD"/>
    <w:rsid w:val="00EF3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5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C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C7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73F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C7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</Words>
  <Characters>133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2012-03-07T22:51:00Z</dcterms:created>
  <dcterms:modified xsi:type="dcterms:W3CDTF">2012-03-07T22:56:00Z</dcterms:modified>
</cp:coreProperties>
</file>